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D0" w:rsidRPr="0026632E" w:rsidRDefault="00170FD0" w:rsidP="00170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26632E">
        <w:rPr>
          <w:rFonts w:ascii="Arial" w:hAnsi="Arial" w:cs="Arial"/>
          <w:sz w:val="48"/>
          <w:szCs w:val="48"/>
        </w:rPr>
        <w:t>Приказ Минтруда России от 16.11.2020 № 780н</w:t>
      </w:r>
      <w:bookmarkEnd w:id="0"/>
      <w:r w:rsidRPr="0026632E">
        <w:rPr>
          <w:rFonts w:ascii="Arial" w:hAnsi="Arial" w:cs="Arial"/>
          <w:sz w:val="48"/>
          <w:szCs w:val="48"/>
        </w:rPr>
        <w:br/>
        <w:t>«Об утверждении Правил по охране труда при проведении работ в легкой промышленности»</w:t>
      </w:r>
      <w:r w:rsidRPr="0026632E">
        <w:rPr>
          <w:rFonts w:ascii="Arial" w:hAnsi="Arial" w:cs="Arial"/>
          <w:sz w:val="48"/>
          <w:szCs w:val="48"/>
        </w:rPr>
        <w:br/>
      </w: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632E">
        <w:rPr>
          <w:rFonts w:ascii="Arial" w:hAnsi="Arial" w:cs="Arial"/>
          <w:sz w:val="36"/>
          <w:szCs w:val="36"/>
        </w:rPr>
        <w:t>Зарегистрировано в Минюсте России 18.12.2020 № 61549</w:t>
      </w: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FD0" w:rsidRPr="0026632E" w:rsidRDefault="00170FD0" w:rsidP="00170FD0">
      <w:pPr>
        <w:spacing w:after="0"/>
        <w:jc w:val="center"/>
        <w:rPr>
          <w:rFonts w:ascii="Arial" w:hAnsi="Arial" w:cs="Arial"/>
          <w:sz w:val="24"/>
          <w:szCs w:val="24"/>
        </w:rPr>
        <w:sectPr w:rsidR="00170FD0" w:rsidRPr="0026632E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70FD0" w:rsidRPr="0026632E" w:rsidRDefault="00170FD0" w:rsidP="00170FD0">
      <w:pPr>
        <w:pStyle w:val="ConsPlusNormal"/>
        <w:outlineLvl w:val="0"/>
      </w:pPr>
      <w:r w:rsidRPr="0026632E">
        <w:lastRenderedPageBreak/>
        <w:t>Зарегистрировано в Минюсте России 18 декабря 2020 г. № 61549</w:t>
      </w:r>
    </w:p>
    <w:p w:rsidR="00170FD0" w:rsidRPr="0026632E" w:rsidRDefault="00170FD0" w:rsidP="00170F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</w:pPr>
      <w:r w:rsidRPr="0026632E">
        <w:t>МИНИСТЕРСТВО ТРУДА И СОЦИАЛЬНОЙ ЗАЩИТЫ РОССИЙСКОЙ ФЕДЕРАЦИИ</w:t>
      </w:r>
    </w:p>
    <w:p w:rsidR="00170FD0" w:rsidRPr="0026632E" w:rsidRDefault="00170FD0" w:rsidP="00170FD0">
      <w:pPr>
        <w:pStyle w:val="ConsPlusTitle"/>
        <w:jc w:val="center"/>
      </w:pPr>
    </w:p>
    <w:p w:rsidR="00170FD0" w:rsidRPr="0026632E" w:rsidRDefault="00170FD0" w:rsidP="00170FD0">
      <w:pPr>
        <w:pStyle w:val="ConsPlusTitle"/>
        <w:jc w:val="center"/>
      </w:pPr>
      <w:r w:rsidRPr="0026632E">
        <w:t>ПРИКАЗ</w:t>
      </w:r>
    </w:p>
    <w:p w:rsidR="00170FD0" w:rsidRPr="0026632E" w:rsidRDefault="00170FD0" w:rsidP="00170FD0">
      <w:pPr>
        <w:pStyle w:val="ConsPlusTitle"/>
        <w:jc w:val="center"/>
      </w:pPr>
      <w:r w:rsidRPr="0026632E">
        <w:t>от 16 ноября 2020 г. № 780н</w:t>
      </w:r>
    </w:p>
    <w:p w:rsidR="00170FD0" w:rsidRPr="0026632E" w:rsidRDefault="00170FD0" w:rsidP="00170FD0">
      <w:pPr>
        <w:pStyle w:val="ConsPlusTitle"/>
        <w:jc w:val="center"/>
      </w:pPr>
    </w:p>
    <w:p w:rsidR="00170FD0" w:rsidRPr="0026632E" w:rsidRDefault="00170FD0" w:rsidP="00170FD0">
      <w:pPr>
        <w:pStyle w:val="ConsPlusTitle"/>
        <w:jc w:val="center"/>
      </w:pPr>
      <w:r w:rsidRPr="0026632E">
        <w:t>ОБ УТВЕРЖДЕНИИ ПРАВИЛ</w:t>
      </w:r>
    </w:p>
    <w:p w:rsidR="00170FD0" w:rsidRPr="0026632E" w:rsidRDefault="00170FD0" w:rsidP="00170FD0">
      <w:pPr>
        <w:pStyle w:val="ConsPlusTitle"/>
        <w:jc w:val="center"/>
      </w:pPr>
      <w:r w:rsidRPr="0026632E">
        <w:t>ПО ОХРАНЕ ТРУДА ПРИ ПРОВЕДЕНИИ РАБОТ</w:t>
      </w:r>
    </w:p>
    <w:p w:rsidR="00170FD0" w:rsidRPr="0026632E" w:rsidRDefault="00170FD0" w:rsidP="00170FD0">
      <w:pPr>
        <w:pStyle w:val="ConsPlusTitle"/>
        <w:jc w:val="center"/>
      </w:pPr>
      <w:r w:rsidRPr="0026632E">
        <w:t>В ЛЕГКОЙ ПРОМЫШЛЕННОСТИ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1. Утвердить Правила по охране труда при проведении работ в легкой промышленности согласно приложению.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2. Признать утратившим силу приказ Министерства труда и социальной защиты Российской Федерации от 31 мая 2017 г. № 466н "Об утверждении Правил по охране труда при проведении работ в легкой промышленности" (зарегистрирован Министерством юстиции Российской Федерации 28 июля 2017 г., регистрационный № 47576).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3. Настоящий приказ вступает в силу с 1 января 2021 года и действует до 31 декабря 2025 года.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jc w:val="right"/>
      </w:pPr>
      <w:r w:rsidRPr="0026632E">
        <w:t>Министр</w:t>
      </w:r>
    </w:p>
    <w:p w:rsidR="00170FD0" w:rsidRPr="0026632E" w:rsidRDefault="00170FD0" w:rsidP="00170FD0">
      <w:pPr>
        <w:pStyle w:val="ConsPlusNormal"/>
        <w:jc w:val="right"/>
      </w:pPr>
      <w:r w:rsidRPr="0026632E">
        <w:t>А.О.КОТЯКОВ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jc w:val="both"/>
      </w:pPr>
    </w:p>
    <w:p w:rsidR="00170FD0" w:rsidRDefault="00170FD0" w:rsidP="00170FD0">
      <w:pPr>
        <w:pStyle w:val="ConsPlusNormal"/>
        <w:jc w:val="both"/>
        <w:sectPr w:rsidR="00170FD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70FD0" w:rsidRPr="0026632E" w:rsidRDefault="00170FD0" w:rsidP="00170FD0">
      <w:pPr>
        <w:pStyle w:val="ConsPlusNormal"/>
        <w:jc w:val="right"/>
        <w:outlineLvl w:val="0"/>
      </w:pPr>
      <w:r w:rsidRPr="0026632E">
        <w:t>Приложение</w:t>
      </w:r>
    </w:p>
    <w:p w:rsidR="00170FD0" w:rsidRPr="0026632E" w:rsidRDefault="00170FD0" w:rsidP="00170FD0">
      <w:pPr>
        <w:pStyle w:val="ConsPlusNormal"/>
        <w:jc w:val="right"/>
      </w:pPr>
      <w:r w:rsidRPr="0026632E">
        <w:t>к приказу Министерства труда</w:t>
      </w:r>
    </w:p>
    <w:p w:rsidR="00170FD0" w:rsidRPr="0026632E" w:rsidRDefault="00170FD0" w:rsidP="00170FD0">
      <w:pPr>
        <w:pStyle w:val="ConsPlusNormal"/>
        <w:jc w:val="right"/>
      </w:pPr>
      <w:r w:rsidRPr="0026632E">
        <w:t>и социальной защиты</w:t>
      </w:r>
    </w:p>
    <w:p w:rsidR="00170FD0" w:rsidRPr="0026632E" w:rsidRDefault="00170FD0" w:rsidP="00170FD0">
      <w:pPr>
        <w:pStyle w:val="ConsPlusNormal"/>
        <w:jc w:val="right"/>
      </w:pPr>
      <w:r w:rsidRPr="0026632E">
        <w:t>Российской Федерации</w:t>
      </w:r>
    </w:p>
    <w:p w:rsidR="00170FD0" w:rsidRPr="0026632E" w:rsidRDefault="00170FD0" w:rsidP="00170FD0">
      <w:pPr>
        <w:pStyle w:val="ConsPlusNormal"/>
        <w:jc w:val="right"/>
      </w:pPr>
      <w:r w:rsidRPr="0026632E">
        <w:t>от 16 ноября 2020 г. № 780н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</w:pPr>
      <w:bookmarkStart w:id="1" w:name="Par31"/>
      <w:bookmarkEnd w:id="1"/>
      <w:r w:rsidRPr="0026632E">
        <w:t>ПРАВИЛА</w:t>
      </w:r>
    </w:p>
    <w:p w:rsidR="00170FD0" w:rsidRPr="0026632E" w:rsidRDefault="00170FD0" w:rsidP="00170FD0">
      <w:pPr>
        <w:pStyle w:val="ConsPlusTitle"/>
        <w:jc w:val="center"/>
      </w:pPr>
      <w:r w:rsidRPr="0026632E">
        <w:t>ПО ОХРАНЕ ТРУДА ПРИ ПРОВЕДЕНИИ РАБОТ</w:t>
      </w:r>
    </w:p>
    <w:p w:rsidR="00170FD0" w:rsidRPr="0026632E" w:rsidRDefault="00170FD0" w:rsidP="00170FD0">
      <w:pPr>
        <w:pStyle w:val="ConsPlusTitle"/>
        <w:jc w:val="center"/>
      </w:pPr>
      <w:r w:rsidRPr="0026632E">
        <w:t>В ЛЕГКОЙ ПРОМЫШЛЕННОСТИ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I. Общие положения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1. Правила по охране труда при проведении работ в легкой промышленности (далее - Правила) устанавливают государственные нормативные требования охраны труда при организации и проведении основных процессов и работ, связанных с производством и отделкой тканей и трикотажа, производством нетканых материалов, прядением, производством текстильных изделий и одежды, обработкой кожевенного сырья, дублением и отделкой кожи, выделкой и крашением меха, производством одежды, обуви и других изделий из кожи и меха (далее - работы).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2. Требования Правил обязательны для исполнения работодателями, являющимися индивидуальными предпринимателями, а также работодателями - юридическими лицами независимо от их организационно-правовой формы, при организации и осуществлении ими работ в легкой промышленности.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3. 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работ в легкой промышленности (далее - организация-изготовитель), работодателем разрабатываются инструкции по охране труда для профессий и (или) видов выполняемых работниками работ в легкой промышленности (далее - работники), которые утверждаются локальным нормативным актом работодателя с учетом мнения профсоюзного органа либо иного уполномоченного работниками, представительного органа (при наличии).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4. В случае применения технологического оборудования, оснастки и материалов, выполнения работ, требования к безопасному применению и выполнению которых не регламентированы Правилами, следует руководствоваться требованиями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5. Работодатель обязан обеспечить: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безопасность выполнения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обучение работников по охране труда и проверку знаний требований охраны труда;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контроль за соблюдением работниками требований инструкций по охране труда.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6. При выполнении работ на работников возможно воздействие вредных и (или) опасных производственных факторов, в том числе: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движущиеся машины и механизмы, подвижные части технологического оборудования, перемещаемые изделия, заготовки, материалы;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повышенная запыленность воздуха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повышенная загазованность воздуха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повышенная температура поверхностей оборудования, материалов;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повышенная или пониженная температура воздуха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повышенный уровень шума на рабочем месте;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повышенный уровень вибрации;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повышенный уровень ультразвука;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повышенная или пониженная влажность воздуха;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повышенный уровень ионизирующих излучений в рабочей зоне;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11) повышенное значение напряжения в электрической цепи, замыкание которой может произойти через тело человека;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12) повышенный уровень статического электричества;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13) повышенный уровень электромагнитных излучений;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14) недостаточная освещенность рабочей зоны;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15) острые кромки, заусенцы и шероховатость на поверхности заготовок, инструмента и технологического оборудования;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16) расположение рабочего места на значительной высоте относительно поверхности пола (земли);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17) химические и токсические опасные и вредные производственные факторы, влияющие на кожные покровы и слизистые оболочки;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18) микроорганизмы;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19) физические перегрузки (статические и динамические);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20) нервно-психические перегрузки.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нормативных правовых актов.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II. Требования охраны труда, предъявляемые к организации</w:t>
      </w:r>
    </w:p>
    <w:p w:rsidR="00170FD0" w:rsidRPr="0026632E" w:rsidRDefault="00170FD0" w:rsidP="00170FD0">
      <w:pPr>
        <w:pStyle w:val="ConsPlusTitle"/>
        <w:jc w:val="center"/>
      </w:pPr>
      <w:r w:rsidRPr="0026632E">
        <w:t>рабочих мест и эксплуатации технологического оборудования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10. При организации рабочих мест охрана труда работников обеспечивается: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защитой работников от воздействия вредных и (или) опасных производственных факторов;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рациональным размещением технологического оборудования в производственных помещениях и вне их;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безопасным обращением с материалами, заготовками, полуфабрикатами;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регулярным техническим обслуживанием и ремонтом технологического оборудования, инструмента и приспособлений.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11. Рабочие места следует размещать: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на максимально возможном удалении от технологического оборудования, генерирующего вредные и (или) опасные производственные факторы;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вне линии движения грузов, перемещаемых с помощью грузоподъемных средств.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Рабочие места, размещенные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III. Общие требования охраны труда при осуществлении</w:t>
      </w:r>
    </w:p>
    <w:p w:rsidR="00170FD0" w:rsidRPr="0026632E" w:rsidRDefault="00170FD0" w:rsidP="00170FD0">
      <w:pPr>
        <w:pStyle w:val="ConsPlusTitle"/>
        <w:jc w:val="center"/>
      </w:pPr>
      <w:r w:rsidRPr="0026632E">
        <w:t xml:space="preserve">производственных процессов и </w:t>
      </w:r>
      <w:proofErr w:type="gramStart"/>
      <w:r w:rsidRPr="0026632E">
        <w:t>выполнении</w:t>
      </w:r>
      <w:proofErr w:type="gramEnd"/>
      <w:r w:rsidRPr="0026632E">
        <w:t xml:space="preserve"> работ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12. Охрана труда работников, участвующих в осуществлении производственных процессов и выполнении работ в легкой промышленности, обеспечивается, в том числе, следующими мероприятиями: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автоматизацией и (или) механизацией производственных процессов, являющихся источником вредных и (или) опасных производственных факторов;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комплексной механизацией и (или) автоматизацией ручного труда, дистанционным управлением производственными процессами и (или) операциями, связанными с наличием вредных и (или) опасных производственных факторов;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заменой, где это применимо, токсичных и горючих веществ менее токсичными, нетоксичными и негорючими веществами;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устранением, где это возможно, непосредственного контакта работников с веществами, растворами, исходными материалами, заготовками, полуфабрикатами, готовой продукцией и отходами производства, оказывающими вредное воздействие на организм работника, а также своевременным их удалением и обезвреживанием;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использованием блокировочных устройств, средств световой и звуковой сигнализации и аварийного отключения технологического оборудования при нарушении производственных процессов;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применением безопасных способов хранения и транспортирования исходных и вспомогательных материалов, заготовок и готовой продукции;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применением средств индивидуальной и коллективной защиты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13. Производственные процессы в легкой промышленности должны осуществляться в соответствии с технологическими регламентами (технологическими инструкциями), содержащими требования охраны труда, утвержденными работодателем или иным уполномоченным работодателем должностным лицом.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Перечень работ с повышенной опасностью, выполняемых по нарядам-допускам, утверждается работодателем.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15.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 с соблюдением требований, установленных правилами по охране труда при размещении, монтаже, техническом обслуживании и ремонте технологического оборудования, утверждаемыми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16. При использовании в производственных процессах новых исходных материалов, полуфабрикатов, а также при образовании промежуточных веществ, характеризующихся наличием связанных с ними вредных и (или) опасных производственных факторов, работодатель должен заранее проинформировать работников о требованиях безопасности, обучить работе с этими материалами, полуфабрикатами и веществами и обеспечить соответствующими СИЗ.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17. Работники, которые при выполнении работ могут подвергаться воздействию биологических агентов (бактерии, грибы, клещи, паразиты), должны быть проинформированы о потенциальных рисках их воздействия, о способах распознавания и уменьшения этих рисков.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18. Технологические источники тепла надлежит обеспечивать устройствами и приспособлениями, предотвращающими или ограничивающими выделение тепла в производственные помещения.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19. При эксплуатации нагревательных и сушильных печей необходимо контролировать, чтобы выпуск горячих газов из них не осуществлялся в производственное помещение.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20. Выгрузка материалов из нагревательных и сушильных печей должна производиться после их охлаждения до нормируемой величины температуры.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Работы внутри нагревательных и сушильных печей (осмотр, чистка, ремонт) должны производиться при остановленном технологическом оборудовании и после охлаждения оборудования до температуры не выше 30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21. Производственные процессы, при осуществлении которых используется вода, должны быть автоматизированы или механизированы и осуществляться при максимальном ограничении контакта работников с водой и водными растворами.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22. Технологическое оборудование, в котором используются вода и водные технологические растворы с температурой выше 60 °C и которое не исключает поступления водяных паров в рабочую зону, необходимо обеспечивать укрытиями с устройством систем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23. При осуществлении производственных процессов, сопровождающихся образованием и выделением пыли, пара и вредных химических веществ, должны быть предусмотрены средства герметизации или аспирации технологического оборудования.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Рециркуляция воздуха в производственных помещениях допускается после их очистки от пыли.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24. Распаковка кип сырья должна производиться специальным инструментом, исключающим возможность </w:t>
      </w:r>
      <w:proofErr w:type="spellStart"/>
      <w:r w:rsidRPr="0026632E">
        <w:t>травмирования</w:t>
      </w:r>
      <w:proofErr w:type="spellEnd"/>
      <w:r w:rsidRPr="0026632E">
        <w:t xml:space="preserve"> работников упаковочной лентой.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25. Приготовление растворов </w:t>
      </w:r>
      <w:proofErr w:type="spellStart"/>
      <w:r w:rsidRPr="0026632E">
        <w:t>полиизоцианата</w:t>
      </w:r>
      <w:proofErr w:type="spellEnd"/>
      <w:r w:rsidRPr="0026632E">
        <w:t xml:space="preserve"> для полиуретановых клеев должно производиться в вытяжных шкафах.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Дозирование растворов дополнительных компонентов должно осуществляться через закрытые мерники.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26. Открытые котлы и баки должны быть ограждены.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27. Заполнение емкостей и ванн моющими растворами и слив в канализацию отработанных нагретых стоков должны осуществляться способами, исключающими их разлив.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28. Производственные процессы, связанные с погрузкой, разгрузкой, транспортировкой, мойкой, сушкой и упаковкой шерсти, должны осуществляться в изолированных помещениях, оборудованных </w:t>
      </w:r>
      <w:proofErr w:type="spellStart"/>
      <w:r w:rsidRPr="0026632E">
        <w:t>общеобменной</w:t>
      </w:r>
      <w:proofErr w:type="spellEnd"/>
      <w:r w:rsidRPr="0026632E">
        <w:t xml:space="preserve"> приточно-вытяжной и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29. При неработающей либо неисправной системе местной вытяжной вентиляции запрещается проведение работ, выполняемых: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в мочильных камерах напольного типа;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2) на </w:t>
      </w:r>
      <w:proofErr w:type="spellStart"/>
      <w:r w:rsidRPr="0026632E">
        <w:t>отжимно</w:t>
      </w:r>
      <w:proofErr w:type="spellEnd"/>
      <w:r w:rsidRPr="0026632E">
        <w:t xml:space="preserve">-промывных машинах (в месте расположения площадки установки контейнеров с </w:t>
      </w:r>
      <w:proofErr w:type="spellStart"/>
      <w:r w:rsidRPr="0026632E">
        <w:t>моченцовой</w:t>
      </w:r>
      <w:proofErr w:type="spellEnd"/>
      <w:r w:rsidRPr="0026632E">
        <w:t xml:space="preserve"> трестой и на входе и выходе тресты из </w:t>
      </w:r>
      <w:proofErr w:type="spellStart"/>
      <w:r w:rsidRPr="0026632E">
        <w:t>отжимно</w:t>
      </w:r>
      <w:proofErr w:type="spellEnd"/>
      <w:r w:rsidRPr="0026632E">
        <w:t>-промывных машин);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в сушильных камерах (в местах загрузки и выгрузки тресты);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4) на мяльных машинах (со стороны </w:t>
      </w:r>
      <w:proofErr w:type="spellStart"/>
      <w:r w:rsidRPr="0026632E">
        <w:t>слоеформирующего</w:t>
      </w:r>
      <w:proofErr w:type="spellEnd"/>
      <w:r w:rsidRPr="0026632E">
        <w:t xml:space="preserve"> механизма);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в трепальных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при эксплуатации съемного колеса длинного волокна;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при эксплуатации куделеприготовительного агрегата;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на трясильных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на столах деления горстей;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на прессах тюковки волокна;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11) в местах спада костры из </w:t>
      </w:r>
      <w:proofErr w:type="spellStart"/>
      <w:r w:rsidRPr="0026632E">
        <w:t>клеесмесителя</w:t>
      </w:r>
      <w:proofErr w:type="spellEnd"/>
      <w:r w:rsidRPr="0026632E">
        <w:t xml:space="preserve"> на транспортер;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12) в местах спада костры из транспортера в бункер настилочной станции;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13) на прессах </w:t>
      </w:r>
      <w:proofErr w:type="spellStart"/>
      <w:r w:rsidRPr="0026632E">
        <w:t>костроплит</w:t>
      </w:r>
      <w:proofErr w:type="spellEnd"/>
      <w:r w:rsidRPr="0026632E">
        <w:t>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14) на обрезных и шлифовальных станках.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IV. Требования охраны труда при проведении прядения</w:t>
      </w:r>
    </w:p>
    <w:p w:rsidR="00170FD0" w:rsidRPr="0026632E" w:rsidRDefault="00170FD0" w:rsidP="00170FD0">
      <w:pPr>
        <w:pStyle w:val="ConsPlusTitle"/>
        <w:jc w:val="center"/>
      </w:pPr>
      <w:r w:rsidRPr="0026632E">
        <w:t>текстильных волокон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30. При проведении прядения текстильных волокон должна быть предусмотрена механизация следующих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очистка и разбраковка шпуль;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2) перемещение </w:t>
      </w:r>
      <w:proofErr w:type="spellStart"/>
      <w:r w:rsidRPr="0026632E">
        <w:t>катушкодержателей</w:t>
      </w:r>
      <w:proofErr w:type="spellEnd"/>
      <w:r w:rsidRPr="0026632E">
        <w:t xml:space="preserve"> и </w:t>
      </w:r>
      <w:proofErr w:type="spellStart"/>
      <w:r w:rsidRPr="0026632E">
        <w:t>бобинодержателей</w:t>
      </w:r>
      <w:proofErr w:type="spellEnd"/>
      <w:r w:rsidRPr="0026632E">
        <w:t xml:space="preserve"> к аппаратам и из аппарата в аппарат.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31. При осуществлении процессов мерсеризации, отбеливания волокна и пряжи должен быть исключен контакт работников с обрабатываемой продукцией.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32. При осуществлении процессов </w:t>
      </w:r>
      <w:proofErr w:type="spellStart"/>
      <w:r w:rsidRPr="0026632E">
        <w:t>эмульсирования</w:t>
      </w:r>
      <w:proofErr w:type="spellEnd"/>
      <w:r w:rsidRPr="0026632E">
        <w:t xml:space="preserve"> и шлихтования двумя и более работниками должна быть предусмотрена предупредительная сигнализация.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Начало, изменение режима и окончание процессов должны оповещаться звуковой или световой сигнализацией.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33. Работы по удалению отходов из бункера </w:t>
      </w:r>
      <w:proofErr w:type="spellStart"/>
      <w:r w:rsidRPr="0026632E">
        <w:t>мычкоуловителя</w:t>
      </w:r>
      <w:proofErr w:type="spellEnd"/>
      <w:r w:rsidRPr="0026632E">
        <w:t xml:space="preserve">, снятию </w:t>
      </w:r>
      <w:proofErr w:type="spellStart"/>
      <w:r w:rsidRPr="0026632E">
        <w:t>намотов</w:t>
      </w:r>
      <w:proofErr w:type="spellEnd"/>
      <w:r w:rsidRPr="0026632E">
        <w:t xml:space="preserve"> с отбойных кулачков, валов и шеек питающих цилиндров допускается проводить при остановленных процессах прядения, трощения и кручения.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34. Процессы прядения и перематывания должны прекращаться автоматически при открывании двери бункера </w:t>
      </w:r>
      <w:proofErr w:type="spellStart"/>
      <w:r w:rsidRPr="0026632E">
        <w:t>мычкоуловителя</w:t>
      </w:r>
      <w:proofErr w:type="spellEnd"/>
      <w:r w:rsidRPr="0026632E">
        <w:t xml:space="preserve"> и камеры </w:t>
      </w:r>
      <w:proofErr w:type="spellStart"/>
      <w:r w:rsidRPr="0026632E">
        <w:t>пухосборника</w:t>
      </w:r>
      <w:proofErr w:type="spellEnd"/>
      <w:r w:rsidRPr="0026632E">
        <w:t>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35. Ликвидация обрыва нити в процессе кручения должна осуществляться при остановленном веретене.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36. Перед заправкой жгута </w:t>
      </w:r>
      <w:proofErr w:type="spellStart"/>
      <w:r w:rsidRPr="0026632E">
        <w:t>расправитель</w:t>
      </w:r>
      <w:proofErr w:type="spellEnd"/>
      <w:r w:rsidRPr="0026632E">
        <w:t xml:space="preserve"> должен быть остановлен.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V. Требования охраны труда при производстве тканей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37. При производстве тканей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транспортировка ткацких навоев и уточной пряжи;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укладывание навоев в гнезда ткацких станков и снятие их после доработки основы.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38. В целях уменьшения воздействия на работников ткацких производств производственного шума необходимо: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обеспечивать регулярную смазку технологического оборудования;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применять средства индивидуальной защиты органов слуха;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оборудовать производственные участки звукопоглощающими устройствами.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VI. Требования охраны труда при производстве нетканых</w:t>
      </w:r>
    </w:p>
    <w:p w:rsidR="00170FD0" w:rsidRPr="0026632E" w:rsidRDefault="00170FD0" w:rsidP="00170FD0">
      <w:pPr>
        <w:pStyle w:val="ConsPlusTitle"/>
        <w:jc w:val="center"/>
      </w:pPr>
      <w:r w:rsidRPr="0026632E">
        <w:t>текстильных материалов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39. При производстве нетканых текстильных материалов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в процессе предварительной подготовки сырья и отходов производства: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подача в сортировочное отделение кип волокна, отходов и обратов производства, входящих в смесь;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б) загрузка кип волокна в разрыхлители;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в) удаление отходов из-под машин и аппаратов;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г) съемка и заправка настила на трепальных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д) загрузка и снятие продукции;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 подготовке волокнистого настила: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подача волокнистой смеси в чесальные машины и аппараты;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б) перемещение волокнистой смеси между машинами;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в) чистка гарнитуры чесальных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г) установка съемных и рабочих валиков для барабанов чесальных машин (аппаратов);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установка и снятие навоев и секционных катушек в процессах перемотки и снования пряжи и нитей при подготовке пряжи и нитей к провязыванию;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съем и установка секционных катушек, навоев и товарных валиков при производстве прошивных полотен;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удаление обрезанной кромки при производстве клееных нетканых материалов;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6) при производстве </w:t>
      </w:r>
      <w:proofErr w:type="spellStart"/>
      <w:r w:rsidRPr="0026632E">
        <w:t>иглопробивных</w:t>
      </w:r>
      <w:proofErr w:type="spellEnd"/>
      <w:r w:rsidRPr="0026632E">
        <w:t xml:space="preserve"> нетканых полотен: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процесс образования волокнистого холста;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б) подача волокнистой смеси из лабаза в бункер чесальной машины;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в) процессы чесания, </w:t>
      </w:r>
      <w:proofErr w:type="spellStart"/>
      <w:r w:rsidRPr="0026632E">
        <w:t>иглопробивания</w:t>
      </w:r>
      <w:proofErr w:type="spellEnd"/>
      <w:r w:rsidRPr="0026632E">
        <w:t>, пропитки, отжима и сушки, намотки рулонов полотна;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г) установка каркасного материала на агрегат;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установка рулона полотна на машину и его съем при разбраковке, маркировке и упаковке готового полотна.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40. При осуществлении процесса термической обработки и сушки нетканых полотен должны быть предусмотрены снятие зарядов статического электричества и охлаждение полотна на выходе до температуры не выше 40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41. Плавление металла и заливка игл должны осуществляться в вытяжных шкафах или на столах, оборудованных зонтами с местными вытяжными устройствами.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42. Процессы отваривания, промывки, отбеливания и окрашивания нетканого полотна должны осуществляться способами, исключающими контакт работников с полотном и рабочими растворами.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VII. Требования охраны труда при отделке и крашении тканей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43. При отделке и крашении тканей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транспортировка сырой ткани;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 подготовке полотна к отбеливанию, крашению: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а) процесс разбраковки сурового полотна;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б) укладка на стеллажи для </w:t>
      </w:r>
      <w:proofErr w:type="spellStart"/>
      <w:r w:rsidRPr="0026632E">
        <w:t>отлеживания</w:t>
      </w:r>
      <w:proofErr w:type="spellEnd"/>
      <w:r w:rsidRPr="0026632E">
        <w:t xml:space="preserve"> сурового полотна и его съем;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загрузка полотна в машины и агрегаты, выгрузка его после процесса отваривания и отбеливания при отбеливании и окраске;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заправка полотна при печати полотна.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44. Процессы крашения и </w:t>
      </w:r>
      <w:proofErr w:type="spellStart"/>
      <w:r w:rsidRPr="0026632E">
        <w:t>кислования</w:t>
      </w:r>
      <w:proofErr w:type="spellEnd"/>
      <w:r w:rsidRPr="0026632E">
        <w:t xml:space="preserve"> должны осуществляться при работающем вытяжном устройстве.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Баки для крашения должны быть окружены дренажными каналами.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45. При отбеливании, мерсеризации и крашении тканей должны быть приняты меры по защите работников от химических </w:t>
      </w:r>
      <w:proofErr w:type="spellStart"/>
      <w:r w:rsidRPr="0026632E">
        <w:t>ожоговедкими</w:t>
      </w:r>
      <w:proofErr w:type="spellEnd"/>
      <w:r w:rsidRPr="0026632E">
        <w:t xml:space="preserve"> щелочами и кислотами и от обваривания используемой при обработке ткани кипящей жидкостью.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При отбеливании тканей должен быть установлен постоянный контроль за содержанием хлора в воздухе рабочей зоны.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46. Заправка ленты, полотна и ткани в технологическое оборудование проходного типа (или агрегированного) должна производиться с помощью заправочных концов.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47. Заправка ткани в жало валов, клуппы цепей отжимной и сушильно-ширильной машины и расправка ткани на натяжных брусках и роликах должны производиться при разведенных валах и остановленных машинах.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48. Ликвидация обрывов ткани в процессе промывки должна выполняться после остановки оборудования и слива горячей агрессивной жидкости.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49. Заправка ткани на сушильные барабанные машины должна производиться с помощью заправочной тесьмы со стационарных лестниц и площадок при отключенной подаче пара и при минимальной скорости вращения барабанов.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50. В процессе сушки ткани двери сушильной машины должны быть закрыты и заперты.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51. При стабилизации и </w:t>
      </w:r>
      <w:proofErr w:type="spellStart"/>
      <w:r w:rsidRPr="0026632E">
        <w:t>термофиксации</w:t>
      </w:r>
      <w:proofErr w:type="spellEnd"/>
      <w:r w:rsidRPr="0026632E">
        <w:t xml:space="preserve"> ткани необходимо обеспечить ее охлаждение на выходе из оборудования до температуры не выше 40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52. Заправка ткани в каландры должна производиться при остановленной машине. Жало валов во время обработки должно быть закрыто предохранительными устройствами.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53. Ликвидация обрывов ткани и другие работы внутри </w:t>
      </w:r>
      <w:proofErr w:type="spellStart"/>
      <w:r w:rsidRPr="0026632E">
        <w:t>термокамер</w:t>
      </w:r>
      <w:proofErr w:type="spellEnd"/>
      <w:r w:rsidRPr="0026632E">
        <w:t xml:space="preserve"> должны выполняться при остановленном технологическом оборудовании и охлаждении его рабочих органов до температуры не выше 30 °C. Подача пара и газа при этом должна быть прекращена.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54. Заправка ткани при белении, отжиме, сушке, аппретировании, </w:t>
      </w:r>
      <w:proofErr w:type="spellStart"/>
      <w:r w:rsidRPr="0026632E">
        <w:t>ширении</w:t>
      </w:r>
      <w:proofErr w:type="spellEnd"/>
      <w:r w:rsidRPr="0026632E">
        <w:t xml:space="preserve">, стабилизации, термической обработке и механической усадке должны производиться на остановленном оборудовании с помощью приспособлений, исключающих </w:t>
      </w:r>
      <w:proofErr w:type="spellStart"/>
      <w:r w:rsidRPr="0026632E">
        <w:t>травмирование</w:t>
      </w:r>
      <w:proofErr w:type="spellEnd"/>
      <w:r w:rsidRPr="0026632E">
        <w:t xml:space="preserve">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55. Укладывание ткани в ямы для лежания должно быть механизировано или автоматизировано.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Запрещается укладывать ткани выше бортов ямы.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56. Загрузка и выгрузка вертикальных варочных котлов должны производиться с помощью механических или автоматических укладчиков.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57. Заправка полотна и лент в оборудование проходного типа (или агрегированного) должна проводиться с помощью заправочных концов.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58. Процесс аппретирования должен проводиться на оборудовании, исключающем разбрызгивание аппрета и оборудованном местным вытяжным устройством.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59. Процессы хромирования и травления печатных валов должны производиться в ваннах,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60. Заправка ткани для печатания и </w:t>
      </w:r>
      <w:proofErr w:type="spellStart"/>
      <w:r w:rsidRPr="0026632E">
        <w:t>термофиксации</w:t>
      </w:r>
      <w:proofErr w:type="spellEnd"/>
      <w:r w:rsidRPr="0026632E">
        <w:t xml:space="preserve"> должна производиться при помощи заправочных концов и другими способами, обеспечивающими безопасность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При фиксации ткани должно быть обеспечено ее охлаждение на выходе до температуры не выше 40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61. Работы по приготовлению растворов и красителей, сопровождающиеся выделением в воздух рабочей зоны вредных паров и газов, должны проводиться в реакторах, сосудах или баках с герметически закрывающимися крышками.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62. При нахождении работника внутри чана, бака или другой емкости для проведения их чистки и обслуживания, впускные и выпускные отверстия должны быть закрыты и заблокированы.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Если блокировочное устройство открывается ключом, то ключ должен находиться у работника, пока он не покинет емкость.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VIII. Требования охраны труда при производстве</w:t>
      </w:r>
    </w:p>
    <w:p w:rsidR="00170FD0" w:rsidRPr="0026632E" w:rsidRDefault="00170FD0" w:rsidP="00170FD0">
      <w:pPr>
        <w:pStyle w:val="ConsPlusTitle"/>
        <w:jc w:val="center"/>
      </w:pPr>
      <w:r w:rsidRPr="0026632E">
        <w:t>шерстяных тканей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63. При производстве шерстяных тканей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подача полуфабрикатов к машинам и от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удаление пыли и пуха;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съем и установка стригальных аппаратов, заточка ножей.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64. Заправку ткани в стригальные ножи и самоклад, расправку кромок ткани необходимо производить после остановки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65. Правку плоского ножа допускается производить только при отведенном стригальном цилиндре и при полной остановке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66. Чистка игольчатой и пильчатой гарнитуры барабанов и валиков должна производиться пневматическим или другим способом, обеспечивающим безопасность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67. Установка рабочих и съемных валиков к барабанам чесальных машин должна производиться с помощью приспособлений, исключающих возможность </w:t>
      </w:r>
      <w:proofErr w:type="spellStart"/>
      <w:r w:rsidRPr="0026632E">
        <w:t>травмирования</w:t>
      </w:r>
      <w:proofErr w:type="spellEnd"/>
      <w:r w:rsidRPr="0026632E">
        <w:t xml:space="preserve"> рук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68. При нарушении технологического процесса опаливания остановка машины должна производиться автоматически с подачей звукового и светового сигналов и одновременным отводом изделия от газовых горелок.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69. Процесс ворсования ткани и ковровых изделий должен осуществляться в изолированном помещении, оборудованном системами приточной и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70. При осуществлении процессов разглаживания, декатировки и ворсования ткани должно быть предусмотрено снятие с нее зарядов статического электричества.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71. Ворсовальная машина должна быть оборудована укрытием и местной вытяжной вентиляцией для удаления ворсовальной пыли из-под укрытия.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72. Съем и установка стригальных аппаратов должны производиться при надетых на лезвия ножей чехлах.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73. Удаление пыли и пуха от стригальных машин должно быть механизировано.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74. Обжигание шерстяных тканей должно производиться в помещении, оборудованном приточно-вытяжной вентиляцией.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IX. Требования охраны труда при производстве одежды</w:t>
      </w:r>
    </w:p>
    <w:p w:rsidR="00170FD0" w:rsidRPr="0026632E" w:rsidRDefault="00170FD0" w:rsidP="00170FD0">
      <w:pPr>
        <w:pStyle w:val="ConsPlusTitle"/>
        <w:jc w:val="center"/>
      </w:pPr>
      <w:r w:rsidRPr="0026632E">
        <w:t>из текстильных и трикотажных материалов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75. Установка рулонов трикотажного полотна, масса которых превышает нормы предельно допустимых нагрузок при подъеме и перемещении тяжестей вручную, на настилочные столы должна производиться с помощью подъемно-транспортных механизмов и приспособлений.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76. Раскладка полотна на столы должна производиться с помощью специального оборудования (настилочная машина или отрезная и прижимная линейки, держатель рулона ткани).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Переноска настилочных машин должна быть механизирована.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77. На </w:t>
      </w:r>
      <w:proofErr w:type="spellStart"/>
      <w:r w:rsidRPr="0026632E">
        <w:t>браковочно-промерочных</w:t>
      </w:r>
      <w:proofErr w:type="spellEnd"/>
      <w:r w:rsidRPr="0026632E">
        <w:t>, контрольно-измерительных машинах и столах должно быть предусмотрено снятие зарядов статического электричества.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78. Компоновка частей кроя в пакеты массой более 10 кг запрещается.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79. </w:t>
      </w:r>
      <w:proofErr w:type="spellStart"/>
      <w:r w:rsidRPr="0026632E">
        <w:t>Обрезь</w:t>
      </w:r>
      <w:proofErr w:type="spellEnd"/>
      <w:r w:rsidRPr="0026632E">
        <w:t xml:space="preserve"> от швейного оборудования должна регулярно удаляться (по мере накопления).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80. Для сбора и удаления отходов от ленточных раскройных машин должны быть предусмотрены механические или пневматические устройства.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81. Металлическая окантовка лекал, применяемых для раскроя ткани, должна иметь гладкую поверхность без заусениц.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82. При заточке ножей раскройных машин необходимо соблюдать следующие требования: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1) заточка ножа </w:t>
      </w:r>
      <w:proofErr w:type="spellStart"/>
      <w:r w:rsidRPr="0026632E">
        <w:t>электрораскройной</w:t>
      </w:r>
      <w:proofErr w:type="spellEnd"/>
      <w:r w:rsidRPr="0026632E">
        <w:t xml:space="preserve"> дисковой машины должна выполняться заточным приспособлением, установленным на машине, когда машина выведена из настила;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заточка ножа в раскройной машине с возвратно-поступательным движением ножа должна осуществляться при остановленной машине;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заточка ножа ленточной раскройной машины должна производиться при холостом ходе ножа.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83. При работе на ручных раскройных машинах необходимо применять средства индивидуальной защиты рук.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84. Для хранения и переноски ленточных ножей должны применяться футляры, исключающие возможность </w:t>
      </w:r>
      <w:proofErr w:type="spellStart"/>
      <w:r w:rsidRPr="0026632E">
        <w:t>травмирования</w:t>
      </w:r>
      <w:proofErr w:type="spellEnd"/>
      <w:r w:rsidRPr="0026632E">
        <w:t xml:space="preserve">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85. Над столами для утюжки с пропариванием и над паровоздушными манекенами должны устанавливаться вытяжные зонты.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86. Паровые прессы на участках </w:t>
      </w:r>
      <w:proofErr w:type="spellStart"/>
      <w:r w:rsidRPr="0026632E">
        <w:t>влажностно</w:t>
      </w:r>
      <w:proofErr w:type="spellEnd"/>
      <w:r w:rsidRPr="0026632E">
        <w:t xml:space="preserve">-тепловой обработки швейных изделий в соответствии с технической документацией организации-изготовителя должны быть оборудованы местными отсосами в виде вытяжных зонтов или щелевых </w:t>
      </w:r>
      <w:proofErr w:type="spellStart"/>
      <w:r w:rsidRPr="0026632E">
        <w:t>воздухоотсосов</w:t>
      </w:r>
      <w:proofErr w:type="spellEnd"/>
      <w:r w:rsidRPr="0026632E">
        <w:t xml:space="preserve"> вокруг верхних подушек прессов.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87. Резка пленок должна производиться на специально приспособленных для этой цели машинах.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Резка пленок на раскройных машинах, предназначенных для разрезания тканей, допускается при наличии специальных устройств для удержания и перемещения полуфабриката в процессе резания.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88. При раскрое полотна из искусственных волокон для предотвращения смещения слоев кроя и </w:t>
      </w:r>
      <w:proofErr w:type="spellStart"/>
      <w:r w:rsidRPr="0026632E">
        <w:t>травмирования</w:t>
      </w:r>
      <w:proofErr w:type="spellEnd"/>
      <w:r w:rsidRPr="0026632E">
        <w:t xml:space="preserve"> работников на верхний слой кроя должен накладываться лист бумаги и зажиматься зажимами со стороны, противоположной раскраиваемой стороне.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89. При попадании ткани в паз плоского </w:t>
      </w:r>
      <w:proofErr w:type="spellStart"/>
      <w:r w:rsidRPr="0026632E">
        <w:t>направителя</w:t>
      </w:r>
      <w:proofErr w:type="spellEnd"/>
      <w:r w:rsidRPr="0026632E">
        <w:t xml:space="preserve"> ленточного ножа извлечение ткани должно производиться при выключенной машине после полной ее остановки.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90. Головки швейных машин должны быть установлены на </w:t>
      </w:r>
      <w:proofErr w:type="spellStart"/>
      <w:r w:rsidRPr="0026632E">
        <w:t>виброгасящие</w:t>
      </w:r>
      <w:proofErr w:type="spellEnd"/>
      <w:r w:rsidRPr="0026632E">
        <w:t xml:space="preserve"> прокладки, закрепленные на столе. Ножки стола должны быть снабжены башмачками из </w:t>
      </w:r>
      <w:proofErr w:type="spellStart"/>
      <w:r w:rsidRPr="0026632E">
        <w:t>виброгасящего</w:t>
      </w:r>
      <w:proofErr w:type="spellEnd"/>
      <w:r w:rsidRPr="0026632E">
        <w:t xml:space="preserve"> материала.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91. Работники, использующие ручные иглы, должны быть обеспечены наперстками, соответствующими размеру пальцев, прокладкой и подушечкой для хранения игл.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92. На рабочих местах </w:t>
      </w:r>
      <w:proofErr w:type="spellStart"/>
      <w:r w:rsidRPr="0026632E">
        <w:t>термоотделочников</w:t>
      </w:r>
      <w:proofErr w:type="spellEnd"/>
      <w:r w:rsidRPr="0026632E">
        <w:t xml:space="preserve"> швейных изделий должны использоваться электроизолирующие прокладки или коврики.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93. Парораспределительные устройства и трубопроводы в доступных местах гладильного пресса должны быть </w:t>
      </w:r>
      <w:proofErr w:type="spellStart"/>
      <w:r w:rsidRPr="0026632E">
        <w:t>теплоизолированы</w:t>
      </w:r>
      <w:proofErr w:type="spellEnd"/>
      <w:r w:rsidRPr="0026632E">
        <w:t xml:space="preserve"> и закрыты защитными кожухами.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Паровые прессы швейных участков должны быть оборудованы устройствами, предотвращающими попадание пара в рабочее помещение.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X. Требования охраны труда при производстве</w:t>
      </w:r>
    </w:p>
    <w:p w:rsidR="00170FD0" w:rsidRPr="0026632E" w:rsidRDefault="00170FD0" w:rsidP="00170FD0">
      <w:pPr>
        <w:pStyle w:val="ConsPlusTitle"/>
        <w:jc w:val="center"/>
      </w:pPr>
      <w:r w:rsidRPr="0026632E">
        <w:t>трикотажных изделий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 xml:space="preserve">94. При производстве трикотажных изделий процессы приготовления парафиновых блоков, </w:t>
      </w:r>
      <w:proofErr w:type="spellStart"/>
      <w:r w:rsidRPr="0026632E">
        <w:t>резиноокрутки</w:t>
      </w:r>
      <w:proofErr w:type="spellEnd"/>
      <w:r w:rsidRPr="0026632E">
        <w:t>, печатания полотна, подготовки шаблонов, приготовления красильных и химических растворов, должны осуществляться на рабочих местах,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95. При осуществлении процесса формовки парафиновых блоков должен быть исключен контакт работников с охлаждающей водой и расплавленным парафином.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96. Транспортировка бобин, навоев, патронов, секционных катушек, товарных валиков, готовой продукции, а также съем и установка секционных катушек, навоев и товарных валиков должны производиться с помощью подъемно-транспортных приспособлений и механизмов.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97. Плавка металла в тиглях и заливка игл должны производиться в изолированном помещении в вытяжных шкафах или на столах, оборудованных местными отсосами.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98. Сушка шаблонов должна производиться в специальных камерах или сушильных шкафах, оборудованных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Перед проведением работ внутри сушильной камеры оборудование должно быть остановлено и провентилировано с целью доведения температуры рабочих органов до величины, не превышающей 30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99. Заготовка маточного раствора пергидроля должна быть механизирована или автоматизирована.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100. Поверхностное охлаждение емкостей с пергидролем холодной водой должно производиться при достижении уровня температуры пергидроля не выше 30 °C.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101. При эксплуатации плоскофанговой машины необходимо соблюдать следующие требования: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заправку ниток, смену игл производить при выключенном электродвигателе;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при заправке нити пользоваться специальным приспособлением (специальной проволокой или крючком);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не касаться движущихся частей машины, не открывать и не снимать ограждения при работающей машине;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чистку и смазку движущихся частей машины производить при выключенном электродвигателе после полной остановки рабочих органов;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не оставлять работающую машину без присмотра.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102. При формовке трикотажных изделий раскладку купонов и деталей изделий следует производить в нерабочем состоянии пресса, исключив поступление пара.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103. Во время пропаривания во избежание ожогов и </w:t>
      </w:r>
      <w:proofErr w:type="spellStart"/>
      <w:r w:rsidRPr="0026632E">
        <w:t>травмирования</w:t>
      </w:r>
      <w:proofErr w:type="spellEnd"/>
      <w:r w:rsidRPr="0026632E">
        <w:t xml:space="preserve"> рук запрещается поправлять купоны и изделия, находящиеся на рабочей поверхности пресса.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XI. Требования охраны труда при производстве трикотажных</w:t>
      </w:r>
    </w:p>
    <w:p w:rsidR="00170FD0" w:rsidRPr="0026632E" w:rsidRDefault="00170FD0" w:rsidP="00170FD0">
      <w:pPr>
        <w:pStyle w:val="ConsPlusTitle"/>
        <w:jc w:val="center"/>
      </w:pPr>
      <w:r w:rsidRPr="0026632E">
        <w:t xml:space="preserve">полотен и изделий на </w:t>
      </w:r>
      <w:proofErr w:type="spellStart"/>
      <w:r w:rsidRPr="0026632E">
        <w:t>кулирных</w:t>
      </w:r>
      <w:proofErr w:type="spellEnd"/>
      <w:r w:rsidRPr="0026632E">
        <w:t>, основовязальных машинах</w:t>
      </w:r>
    </w:p>
    <w:p w:rsidR="00170FD0" w:rsidRPr="0026632E" w:rsidRDefault="00170FD0" w:rsidP="00170FD0">
      <w:pPr>
        <w:pStyle w:val="ConsPlusTitle"/>
        <w:jc w:val="center"/>
      </w:pPr>
      <w:r w:rsidRPr="0026632E">
        <w:t xml:space="preserve">и чулочно-носочных </w:t>
      </w:r>
      <w:proofErr w:type="gramStart"/>
      <w:r w:rsidRPr="0026632E">
        <w:t>автоматах</w:t>
      </w:r>
      <w:proofErr w:type="gramEnd"/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104. Вязальные машины и автоматы в соответствии с технической документацией организации-изготовителя должны быть оборудованы местным освещением вязальных механизмов, внутренней и внешней поверхности холста.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При этом включение освещения внутренней и внешней поверхности холста должно быть раздельным.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105. Расположение светильников должно исключать их механическое повреждение при эксплуатации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106. </w:t>
      </w:r>
      <w:proofErr w:type="spellStart"/>
      <w:r w:rsidRPr="0026632E">
        <w:t>Товароприемные</w:t>
      </w:r>
      <w:proofErr w:type="spellEnd"/>
      <w:r w:rsidRPr="0026632E">
        <w:t xml:space="preserve"> механизмы должны быть полностью ограждены небьющимся прозрачным материалом. Ограждение должно иметь блокировку, исключающую пуск машины и обеспечивающую ее остановку при открывании (снятии) ограждения.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107. Иголочные цилиндры в зоне жаккардовых механизмов должны иметь просмотровые ограждения из небьющегося материала со съемными щитками для замены (установки) игл, сблокированными с пуском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108. Жаккардовые барабаны следует помещать в прозрачные небьющиеся кожухи.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109. Необходимо предусматривать места для использованных и запасных игл.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110. Не допускается применение токсичных и взрывоопасных смазочных материалов.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111. Съем рулонов трикотажного полотна должен производиться с использованием подъемно-транспортных механизмов.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112. В процессе работы кругловязальной машины не допускается производить какой-либо мелкий ремонт, регулировку, проводить чистку и смазку деталей.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113. Запрещается накидывать петли холста при работающем электродвигателе машины.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114. Заправлять нити следует только при помощи специального крючка.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115. Запрещается прикасаться к подвижным частям машины, пытаться изменить положение холста или купонов в натяжных валиках при двигающейся машине.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116. Не разрешается класть на машину иглы, инструмент, щетки для очистки пуха и другое.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117. При включенном электродвигателе не допускается снимать кожух и ограждения.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118. Необходимо следить за тем, чтобы иголочный цилиндр с подвижными иглами был закрыт крышкой.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119. Проверка качества полотна на машине должна производиться только после полной ее остановки.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XII. Требования охраны труда при обработке кожевенного</w:t>
      </w:r>
    </w:p>
    <w:p w:rsidR="00170FD0" w:rsidRPr="0026632E" w:rsidRDefault="00170FD0" w:rsidP="00170FD0">
      <w:pPr>
        <w:pStyle w:val="ConsPlusTitle"/>
        <w:jc w:val="center"/>
      </w:pPr>
      <w:r w:rsidRPr="0026632E">
        <w:t xml:space="preserve">сырья, </w:t>
      </w:r>
      <w:proofErr w:type="gramStart"/>
      <w:r w:rsidRPr="0026632E">
        <w:t>дублении</w:t>
      </w:r>
      <w:proofErr w:type="gramEnd"/>
      <w:r w:rsidRPr="0026632E">
        <w:t xml:space="preserve"> и отделке кожи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120. При осуществлении производственных процессов, связанных с обработкой кожевенного сырья,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погрузочно-разгрузочные работы, связанные с перемещением кожевенного сырья с весов на конвейер;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загрузка и разгрузка емкостей и барабанов для приготовления консервирующих смесей;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загрузка и разгрузка чанов при промывке кожевенного сырья от соли;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пробивание отверстий в шкурах перед вывешиванием их на рамы;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удаление мездры и шерсти от мездрильных, волососгонных и чистильных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заточка ножей рабочего вала непосредственно на мездрильной машине;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7) загрузка химикатов для приготовления известковой суспензии в сборники с мешалками, сернистого натрия, хромпика и хромовых соединений в аппаратуру для растворения, дубильных экстрактов в оборудование для его </w:t>
      </w:r>
      <w:proofErr w:type="spellStart"/>
      <w:r w:rsidRPr="0026632E">
        <w:t>разварки</w:t>
      </w:r>
      <w:proofErr w:type="spellEnd"/>
      <w:r w:rsidRPr="0026632E">
        <w:t>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перемещение и установка бочек для вытопки жиров;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загрузка котлов, автоклавов для варки клея и вытопки сала резаной и промытой мездрой или салом-сырцом;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выгрузка шквары из котлов и автоклавов.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121. При осуществлении производственных процессов, связанных с дублением и обработкой кожи должны быть механизированы или автоматизированы следующие процессы и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заточка и правка ленточных ножей непосредственно на двоильно-ленточных машинах;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удаление хромовой стружки от строгальных машин и ее брикетирование.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122. При неработающей либо неисправной системе местной вытяжной вентиляции запрещается проведение следующих производственных процессов и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1) распаковка груд шкур, которые были обработаны </w:t>
      </w:r>
      <w:proofErr w:type="spellStart"/>
      <w:r w:rsidRPr="0026632E">
        <w:t>опудривающими</w:t>
      </w:r>
      <w:proofErr w:type="spellEnd"/>
      <w:r w:rsidRPr="0026632E">
        <w:t xml:space="preserve"> средствами;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барабанное жирование кожи;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щипка, удаление волос, стрижка;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обезжиривание меха;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5) приготовление консервирующей смеси для </w:t>
      </w:r>
      <w:proofErr w:type="spellStart"/>
      <w:r w:rsidRPr="0026632E">
        <w:t>доконсервирования</w:t>
      </w:r>
      <w:proofErr w:type="spellEnd"/>
      <w:r w:rsidRPr="0026632E">
        <w:t xml:space="preserve"> кожевенного сырья.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123. При работе отмочно-зольных, подготовительных, дубильных и красильно-жировальных аппаратов и барабанов ограждения должны быть закрыты и сблокированы с приводами технологического оборудования.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124. Открывание люков барабанов, клапанов для слива растворов и промывной воды, осмотр полуфабриката и отбор проб должны производиться при полной остановке барабанов, установке их на тормоз и выключенном пускателе.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125. Пробивание отверстий в шкурах перед навеской их на рамы должно осуществляться специальными приспособлениями.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XIII. Требования охраны труда при производстве одежды</w:t>
      </w:r>
    </w:p>
    <w:p w:rsidR="00170FD0" w:rsidRPr="0026632E" w:rsidRDefault="00170FD0" w:rsidP="00170FD0">
      <w:pPr>
        <w:pStyle w:val="ConsPlusTitle"/>
        <w:jc w:val="center"/>
      </w:pPr>
      <w:r w:rsidRPr="0026632E">
        <w:t>и других изделий из кожи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126. При неработающей либо неисправной системе местной вытяжной вентиляции запрещается проведение следующих производственных процессов и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обработка синтетических материалов (проверка, разбраковка, подготовка, настилание, раскрой материалов, сборка заготовок, комплектование);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раскрой деталей изделий на прессах;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спускание краев деталей изделий;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нанесение клея;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сушка нанесенного на детали изделий клея;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окраска краев деталей изделий;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загибка краев деталей изделий с использованием клеев-расплавов;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маркирование изделий с использованием красок на органических растворителях.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127. Процесс сварки деталей в высокочастотном электрическом поле должен производиться при закрытом экране.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128. При проведении раскроя изделий на прессах подача материалов в настиле в зону раскроя и удаление отходов с рабочего места должны быть по возможности механизированы или автоматизированы.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129. Заправка мелких деталей в машины для выравнивания, шлифования, профилирования должна производиться при помощи шаблонов, исключающих </w:t>
      </w:r>
      <w:proofErr w:type="spellStart"/>
      <w:r w:rsidRPr="0026632E">
        <w:t>травмирование</w:t>
      </w:r>
      <w:proofErr w:type="spellEnd"/>
      <w:r w:rsidRPr="0026632E">
        <w:t xml:space="preserve"> работников.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130. Размешивание красок и клея, а также очистку рабочего места от клея следует производить специальными приспособлениями (лопаточки, скребки из цветного металла или дерева), исключающими искрообразование.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131. При работе с клеями, требующими подогрева, регулирование температуры нагрева клея должно быть автоматическим.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132. При загибке краев деталей параллельным способом на машинах загрузка и выгрузка деталей должна производиться при выдвинутой каретке.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133. Регулирование температуры нагрева рабочих органов технологического оборудования для перетяжки перчаточных кож и формирования перчаток и рукавиц должно быть автоматическим.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XIV. Требования охраны труда при изготовлении обуви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 xml:space="preserve">134. Следующие производственные процессы и операции, связанные с изготовлением обуви, должны осуществляться и выполняться в изолированных, оборудованных </w:t>
      </w:r>
      <w:proofErr w:type="spellStart"/>
      <w:r w:rsidRPr="0026632E">
        <w:t>общеобменной</w:t>
      </w:r>
      <w:proofErr w:type="spellEnd"/>
      <w:r w:rsidRPr="0026632E">
        <w:t xml:space="preserve"> вентиляцией помещениях: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хранение и размотка рулонов синтетических и искусственных кож, раскладка пластин картонов и резин с целью удаления из них летучих химических веществ;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рантовое изготовление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производство обуви методом горячей вулканизации;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производство обуви литьевым способом;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литье низа обуви на литьевых машинах из полиуретанов, поливинилхлорида, термоэластопластов или других полимерных материалов;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процессы размола отходов из полимеров;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приготовление компонентов полиуретановой композиции (подготовительное отделение);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чистка пресс-форм литьевых машин;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9) изготовление силиконовых матриц;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формование верха обуви в силиконовых матрицах на установках токов высокой частоты;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11) клеевые операции, выполняемые вне конвейера.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135. Применять меры защиты рук работников при работе на прессах (блокировка пусковых кнопок при нахождении рук работника в рабочей зоне прессования) при производстве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вырубка деталей низа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раскрой деталей верха обуви.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136. При осуществлении производственных процессов изготовления обуви должны быть механизированы или автоматизированы следующие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1) фрезерование, </w:t>
      </w:r>
      <w:proofErr w:type="spellStart"/>
      <w:r w:rsidRPr="0026632E">
        <w:t>шершевание</w:t>
      </w:r>
      <w:proofErr w:type="spellEnd"/>
      <w:r w:rsidRPr="0026632E">
        <w:t>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резка каучука;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межоперационная транспортировка резиновых смесей;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подача резиновой ленты к режущим инструментам и отбор заготовок;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загрузка резиновых отходов в смеситель;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6) подача резиновой крошки в промежуточную емкость и в </w:t>
      </w:r>
      <w:proofErr w:type="spellStart"/>
      <w:r w:rsidRPr="0026632E">
        <w:t>девулканизатор</w:t>
      </w:r>
      <w:proofErr w:type="spellEnd"/>
      <w:r w:rsidRPr="0026632E">
        <w:t>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137. При неработающей либо неисправной системе местной вытяжной вентиляции запрещается выполнение следующих производственных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нанесение и сушка клея;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фрезерование подошв и каблуков;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окраска уреза подошв;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окраска наружных краев деталей верха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загибка краев деталей верха с использованием клеев-расплавов;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6) вклеивание задников и </w:t>
      </w:r>
      <w:proofErr w:type="spellStart"/>
      <w:r w:rsidRPr="0026632E">
        <w:t>подносков</w:t>
      </w:r>
      <w:proofErr w:type="spellEnd"/>
      <w:r w:rsidRPr="0026632E">
        <w:t>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7) обтяжка и клеевая затяжка заготовок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8) затяжка носочной части обуви пластинами с применением клеев;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9) </w:t>
      </w:r>
      <w:proofErr w:type="spellStart"/>
      <w:r w:rsidRPr="0026632E">
        <w:t>околачивание</w:t>
      </w:r>
      <w:proofErr w:type="spellEnd"/>
      <w:r w:rsidRPr="0026632E">
        <w:t xml:space="preserve">, сглаживание обуви, </w:t>
      </w:r>
      <w:proofErr w:type="spellStart"/>
      <w:r w:rsidRPr="0026632E">
        <w:t>взъерошивание</w:t>
      </w:r>
      <w:proofErr w:type="spellEnd"/>
      <w:r w:rsidRPr="0026632E">
        <w:t>, срезание складок и излишков затяжной кромки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10) шлифование, полирование, чистка и отделка обуви;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11) клеймение красками на органических растворителях;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12) </w:t>
      </w:r>
      <w:proofErr w:type="spellStart"/>
      <w:r w:rsidRPr="0026632E">
        <w:t>паровлажностная</w:t>
      </w:r>
      <w:proofErr w:type="spellEnd"/>
      <w:r w:rsidRPr="0026632E">
        <w:t xml:space="preserve"> обработка;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13) горячий обдув.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138. Очистка от клея рабочего места, очистка загрязнений уреза подошв и размешивание краски должны производиться специальными приспособлениями, изготовленными из цветного металла или дерева.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139. При проведении разглаживания швов, сколачивания канта, обтяжки и клеевой затяжки заготовок обуви температура рабочих органов устройств должна регулироваться автоматически.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140. Сушка деталей обуви с нанесенным на них клеем должна осуществляться в специальных сушильных камерах.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Сушка деталей обуви после нанесения клеев (латексов) методом обдувки горячим воздухом запрещается.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141. После изготовления силиконовых матриц вытяжную вентиляцию следует держать включенной до окончания рабочего дня. Перед началом следующей смены (на вторые сутки) помещение должно быть провентилировано в течение 30 - 40 мин.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142. Рабочий стол для изготовления силиконовых матриц должен быть оборудован бортовыми отсасывающими устройствами.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143. Над </w:t>
      </w:r>
      <w:proofErr w:type="spellStart"/>
      <w:r w:rsidRPr="0026632E">
        <w:t>формовочно</w:t>
      </w:r>
      <w:proofErr w:type="spellEnd"/>
      <w:r w:rsidRPr="0026632E">
        <w:t>-уплотнительным прессом должен быть смонтирован поворотный вытяжной зонт, находящийся во время отвердевания силиконовой смеси над прессом.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144. Установку и съем пресс-форм следует производить с помощью специальных приспособлений, исключающих контакт рук работников с горячей пресс-формой.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145. При чистке пресс-форм запрещается использование </w:t>
      </w:r>
      <w:proofErr w:type="spellStart"/>
      <w:r w:rsidRPr="0026632E">
        <w:t>диметилформамида</w:t>
      </w:r>
      <w:proofErr w:type="spellEnd"/>
      <w:r w:rsidRPr="0026632E">
        <w:t xml:space="preserve"> в качестве растворителя.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146. При изготовлении силиконовых матриц для разлива силиконовой смеси следует использовать закрывающуюся емкость, подсоединенную во время разлива смеси к системе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147. При развеске </w:t>
      </w:r>
      <w:proofErr w:type="spellStart"/>
      <w:r w:rsidRPr="0026632E">
        <w:t>пирофоров</w:t>
      </w:r>
      <w:proofErr w:type="spellEnd"/>
      <w:r w:rsidRPr="0026632E">
        <w:t xml:space="preserve"> следует использовать оборудование, исключающее искрообразование.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148. Охлаждение резиновых изделий должно производиться в шкафу, оборудованном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149. Усадка резины должна осуществляться в </w:t>
      </w:r>
      <w:proofErr w:type="spellStart"/>
      <w:r w:rsidRPr="0026632E">
        <w:t>термоусадочной</w:t>
      </w:r>
      <w:proofErr w:type="spellEnd"/>
      <w:r w:rsidRPr="0026632E">
        <w:t xml:space="preserve"> камере, оборудованной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150. Высота уложенных на поддон после усадки резины пластин должна быть не более 1,5 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151. В процессе </w:t>
      </w:r>
      <w:proofErr w:type="spellStart"/>
      <w:r w:rsidRPr="0026632E">
        <w:t>шпальтования</w:t>
      </w:r>
      <w:proofErr w:type="spellEnd"/>
      <w:r w:rsidRPr="0026632E">
        <w:t xml:space="preserve"> резиновых пластин должно быть предусмотрено снятие зарядов статического электричества.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152. Приготовление электролита для чистки пресс-форм необходимо осуществлять в отдельном помещении, оборудованном системой приточно-вытяжной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153. Очищение от нагара и промывание водой пресс-форм и кассет должны производиться в закрытой ванне при работающей приточно-вытяжной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Пресс-формы и кассеты во избежание падения должны быть закреплены.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154. Сушка пресс-форм должна производиться на специальных стеллажах.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155. Процесс дробления резиновых отходов должен осуществляться при работающей местной вытяжной вентиляции.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156. Производственные процессы с применением лаков, в состав которых входят органические растворители, должны выполняться в специальных укрытиях на рабочих столах,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XV. Требования охраны труда при проведении выделки</w:t>
      </w:r>
    </w:p>
    <w:p w:rsidR="00170FD0" w:rsidRPr="0026632E" w:rsidRDefault="00170FD0" w:rsidP="00170FD0">
      <w:pPr>
        <w:pStyle w:val="ConsPlusTitle"/>
        <w:jc w:val="center"/>
      </w:pPr>
      <w:r w:rsidRPr="0026632E">
        <w:t xml:space="preserve">и </w:t>
      </w:r>
      <w:proofErr w:type="gramStart"/>
      <w:r w:rsidRPr="0026632E">
        <w:t>крашении</w:t>
      </w:r>
      <w:proofErr w:type="gramEnd"/>
      <w:r w:rsidRPr="0026632E">
        <w:t xml:space="preserve"> меха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 xml:space="preserve">157. Следующие производственные процессы и операции, связанные с выделкой и крашением меха, должны осуществляться и выполняться в изолированных, оборудованных </w:t>
      </w:r>
      <w:proofErr w:type="spellStart"/>
      <w:r w:rsidRPr="0026632E">
        <w:t>общеобменной</w:t>
      </w:r>
      <w:proofErr w:type="spellEnd"/>
      <w:r w:rsidRPr="0026632E">
        <w:t xml:space="preserve"> вентиляцией помещениях: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обезжиривание и очистка мехового сырья органическими растворителями;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откатка, облагораживание волосяного покрова;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приготовление рабочих растворов пленочного покрытия шубной овчины;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все виды крашения.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158. При неработающей либо неисправной системе местной вытяжной вентиляции запрещается осуществление производственных процессов и операций: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1) обработка </w:t>
      </w:r>
      <w:proofErr w:type="spellStart"/>
      <w:r w:rsidRPr="0026632E">
        <w:t>кожевой</w:t>
      </w:r>
      <w:proofErr w:type="spellEnd"/>
      <w:r w:rsidRPr="0026632E">
        <w:t xml:space="preserve"> ткани шкур (разбивка, шлифование и мятье);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намазывание шкур;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отделение волосяного покрова шкур;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пролежка склеенных деталей;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расчесывание и подстрижка волосяного покрова;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чистка изделий.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159. При осуществлении производственных процессов, связанных с выделкой и крашением меха, должны быть механизированы или автоматизированы следующие операции: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1) постоянное удаление отходов и отработанной жидкости из технологического оборудования в процессах обработки </w:t>
      </w:r>
      <w:proofErr w:type="spellStart"/>
      <w:r w:rsidRPr="0026632E">
        <w:t>кожевой</w:t>
      </w:r>
      <w:proofErr w:type="spellEnd"/>
      <w:r w:rsidRPr="0026632E">
        <w:t xml:space="preserve"> ткани шкур (</w:t>
      </w:r>
      <w:proofErr w:type="spellStart"/>
      <w:r w:rsidRPr="0026632E">
        <w:t>мездрение</w:t>
      </w:r>
      <w:proofErr w:type="spellEnd"/>
      <w:r w:rsidRPr="0026632E">
        <w:t xml:space="preserve">, </w:t>
      </w:r>
      <w:proofErr w:type="spellStart"/>
      <w:r w:rsidRPr="0026632E">
        <w:t>платировка</w:t>
      </w:r>
      <w:proofErr w:type="spellEnd"/>
      <w:r w:rsidRPr="0026632E">
        <w:t xml:space="preserve"> шкур и обрезка кромок);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механическая передача шкур и кожи с одной операции на другую, а также загрузка их в оборудование и выгрузка из него;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3) подача опилок к барабанам, их загрузка и удаление опилок из барабанов;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постоянное удаление отходов с рабочих мест в процессе раскроя и пошива.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160. Взвешивание сыпучих материалов и их размельчение должны производиться в местах, оборудованных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161. Растворение сыпучих (твердых) химических материалов и приготовление рабочих растворов должны производиться в герметически закрывающихся емкостях и аппаратах.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162. Температура и давление в реакторах в процессе приготовления красильных растворов должны поддерживаться автоматически.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163. Пролежка шкур после намазывания должна производиться в вытяжных шкафах или камерах.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164. Межоперационная транспортировка шкур после формалиновой намазки должна производиться с помощью транспортеров, оборудованных укрытием с вытяжным устройством, или осуществляться другим закрытым способом.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XVI. Требования охраны труда при производстве</w:t>
      </w:r>
    </w:p>
    <w:p w:rsidR="00170FD0" w:rsidRPr="0026632E" w:rsidRDefault="00170FD0" w:rsidP="00170FD0">
      <w:pPr>
        <w:pStyle w:val="ConsPlusTitle"/>
        <w:jc w:val="center"/>
      </w:pPr>
      <w:r w:rsidRPr="0026632E">
        <w:t>изделий из меха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165. Следующие производственные процессы и операции, связанные с производством изделий из меха, должны осуществляться и выполняться при работающей местной вытяжной вентиляции: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соединение деталей кроя меховой одежды клеевым способом с использованием в качестве растворителя бензина;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пролежка склеенных деталей в специальных камерах или на столах до полного испарения растворителя;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3) правка и сушка головных уборов на агрегатах </w:t>
      </w:r>
      <w:proofErr w:type="spellStart"/>
      <w:r w:rsidRPr="0026632E">
        <w:t>электроформ</w:t>
      </w:r>
      <w:proofErr w:type="spellEnd"/>
      <w:r w:rsidRPr="0026632E">
        <w:t>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4) расчесывание и подстрижка волосяного покрова меховых изделий на рабочих столах;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5) чистка изделий с помощью специальной механической щетки или на специальных машинах для чистки меховых изделий при их окончательной отделке;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6) удаление волоса и пыли в процессе раскроя меховых шкур.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166. На рабочих местах на участках пошива изделий из меха должны предусматриваться местная вытяжная вентиляция в зоне пошива либо щелевые отсосы у заднего края столешницы.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167. Удаление отходов с рабочих мест в процессе раскроя меховых шкур и пошива должно быть механизировано и осуществляться постоянно. Зона раскроя должна быть оборудована местной вытяжной вентиляцией.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168. На прессах по раскрою меха, ватина и других материалов удаление загрязненного воздуха следует осуществлять через перфорированные пластины, на которых производится раскрой.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169. Хранение и переноска скорняжных и ленточных ножей должны производиться в футлярах или в других специальных приспособлениях, исключающих возможность </w:t>
      </w:r>
      <w:proofErr w:type="spellStart"/>
      <w:r w:rsidRPr="0026632E">
        <w:t>травмирования</w:t>
      </w:r>
      <w:proofErr w:type="spellEnd"/>
      <w:r w:rsidRPr="0026632E">
        <w:t xml:space="preserve"> рук.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170. Чистка готовых изделий из меха должна осуществляться в вытяжных шкафах механическими или автоматическими щетками.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Title"/>
        <w:jc w:val="center"/>
        <w:outlineLvl w:val="1"/>
      </w:pPr>
      <w:r w:rsidRPr="0026632E">
        <w:t>XVII. Требования охраны труда, предъявляемые</w:t>
      </w:r>
    </w:p>
    <w:p w:rsidR="00170FD0" w:rsidRPr="0026632E" w:rsidRDefault="00170FD0" w:rsidP="00170FD0">
      <w:pPr>
        <w:pStyle w:val="ConsPlusTitle"/>
        <w:jc w:val="center"/>
      </w:pPr>
      <w:r w:rsidRPr="0026632E">
        <w:t xml:space="preserve">к транспортированию (перемещению) и хранению </w:t>
      </w:r>
      <w:proofErr w:type="gramStart"/>
      <w:r w:rsidRPr="0026632E">
        <w:t>исходных</w:t>
      </w:r>
      <w:proofErr w:type="gramEnd"/>
    </w:p>
    <w:p w:rsidR="00170FD0" w:rsidRPr="0026632E" w:rsidRDefault="00170FD0" w:rsidP="00170FD0">
      <w:pPr>
        <w:pStyle w:val="ConsPlusTitle"/>
        <w:jc w:val="center"/>
      </w:pPr>
      <w:r w:rsidRPr="0026632E">
        <w:t>материалов, сырья, полуфабрикатов, отходов производства</w:t>
      </w:r>
    </w:p>
    <w:p w:rsidR="00170FD0" w:rsidRPr="0026632E" w:rsidRDefault="00170FD0" w:rsidP="00170FD0">
      <w:pPr>
        <w:pStyle w:val="ConsPlusTitle"/>
        <w:jc w:val="center"/>
      </w:pPr>
      <w:r w:rsidRPr="0026632E">
        <w:t>и готовой продукции</w:t>
      </w:r>
    </w:p>
    <w:p w:rsidR="00170FD0" w:rsidRPr="0026632E" w:rsidRDefault="00170FD0" w:rsidP="00170FD0">
      <w:pPr>
        <w:pStyle w:val="ConsPlusNormal"/>
        <w:jc w:val="both"/>
      </w:pPr>
    </w:p>
    <w:p w:rsidR="00170FD0" w:rsidRPr="0026632E" w:rsidRDefault="00170FD0" w:rsidP="00170FD0">
      <w:pPr>
        <w:pStyle w:val="ConsPlusNormal"/>
        <w:ind w:firstLine="540"/>
        <w:jc w:val="both"/>
      </w:pPr>
      <w:r w:rsidRPr="0026632E">
        <w:t>171. Для хранения тканей, фурнитуры, полуфабриката и готовых изделий в местах хранения должны оборудоваться стеллажи.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Для сбора </w:t>
      </w:r>
      <w:proofErr w:type="spellStart"/>
      <w:r w:rsidRPr="0026632E">
        <w:t>обрези</w:t>
      </w:r>
      <w:proofErr w:type="spellEnd"/>
      <w:r w:rsidRPr="0026632E">
        <w:t xml:space="preserve"> должна использоваться мягкая тара, а в помещениях сбора, упаковки и хранения </w:t>
      </w:r>
      <w:proofErr w:type="spellStart"/>
      <w:r w:rsidRPr="0026632E">
        <w:t>обрези</w:t>
      </w:r>
      <w:proofErr w:type="spellEnd"/>
      <w:r w:rsidRPr="0026632E">
        <w:t xml:space="preserve"> - бункеры и кипы.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172. Укладка кип сырья в штабели должна производиться на деревянные настилы высотой не менее 100 мм.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При обнаружении в штабеле кип с лопнувшими окантовками, из-за которых может произойти развал штабеля, штабель должен быть разобран и </w:t>
      </w:r>
      <w:proofErr w:type="spellStart"/>
      <w:r w:rsidRPr="0026632E">
        <w:t>перештабелеван</w:t>
      </w:r>
      <w:proofErr w:type="spellEnd"/>
      <w:r w:rsidRPr="0026632E">
        <w:t xml:space="preserve"> с изъятием поврежденных кип.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173. Материалы в местах хранения должны располагаться так, чтобы к каждому штабелю, стеллажу или полке был обеспечен свободный доступ.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174. Места хранения тканей должны располагаться на расстоянии не менее 1 м от отопительных систем и нагревательных приборов.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 xml:space="preserve">175. Складирование сырья для первичной обработки льна (стланцевой тресты, предназначенной для мочки) следует осуществлять на специальных площадках, оборудованных навесами, а хранение очищенной костры и </w:t>
      </w:r>
      <w:proofErr w:type="spellStart"/>
      <w:r w:rsidRPr="0026632E">
        <w:t>костроплит</w:t>
      </w:r>
      <w:proofErr w:type="spellEnd"/>
      <w:r w:rsidRPr="0026632E">
        <w:t xml:space="preserve"> - в закрытых неотапливаемых складских помещениях.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176. Для приемки и разборки отходов производства должно быть выделено отдельное помещение, оборудованное приточно-вытяжной вентиляцией и местными вытяжными устройствами на каждом рабочем месте.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177. В кладовых производственных подразделений разрешается хранить суточный (сменный) запас клеев, растворителей и красителей.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178. Запрещается: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1) хранение клеев на рабочих местах в открытой таре;</w:t>
      </w:r>
    </w:p>
    <w:p w:rsidR="00170FD0" w:rsidRPr="0026632E" w:rsidRDefault="00170FD0" w:rsidP="00170FD0">
      <w:pPr>
        <w:pStyle w:val="ConsPlusNormal"/>
        <w:spacing w:before="240"/>
        <w:ind w:firstLine="540"/>
        <w:jc w:val="both"/>
      </w:pPr>
      <w:r w:rsidRPr="0026632E">
        <w:t>2) разбавление на рабочих местах загустевшего клея растворителями.</w:t>
      </w:r>
    </w:p>
    <w:p w:rsidR="00170FD0" w:rsidRPr="0026632E" w:rsidRDefault="00170FD0" w:rsidP="00170FD0">
      <w:pPr>
        <w:pStyle w:val="ConsPlusNormal"/>
        <w:jc w:val="both"/>
      </w:pPr>
    </w:p>
    <w:p w:rsidR="00677461" w:rsidRPr="002F05C6" w:rsidRDefault="00677461" w:rsidP="00170FD0">
      <w:pPr>
        <w:pStyle w:val="ConsPlusNormal"/>
        <w:ind w:firstLine="567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90" w:rsidRDefault="00B82390">
      <w:pPr>
        <w:spacing w:after="0" w:line="240" w:lineRule="auto"/>
      </w:pPr>
      <w:r>
        <w:separator/>
      </w:r>
    </w:p>
  </w:endnote>
  <w:endnote w:type="continuationSeparator" w:id="0">
    <w:p w:rsidR="00B82390" w:rsidRDefault="00B8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0" w:rsidRDefault="00A2762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90" w:rsidRDefault="00B82390">
      <w:pPr>
        <w:spacing w:after="0" w:line="240" w:lineRule="auto"/>
      </w:pPr>
      <w:r>
        <w:separator/>
      </w:r>
    </w:p>
  </w:footnote>
  <w:footnote w:type="continuationSeparator" w:id="0">
    <w:p w:rsidR="00B82390" w:rsidRDefault="00B8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E5" w:rsidRDefault="003715E5">
    <w:pPr>
      <w:pStyle w:val="a6"/>
    </w:pPr>
  </w:p>
  <w:p w:rsidR="003715E5" w:rsidRDefault="003715E5">
    <w:pPr>
      <w:pStyle w:val="a6"/>
    </w:pPr>
    <w:r>
      <w:rPr>
        <w:noProof/>
      </w:rPr>
      <w:drawing>
        <wp:inline distT="0" distB="0" distL="0" distR="0">
          <wp:extent cx="1549400" cy="541573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112" cy="54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20" w:rsidRDefault="00A2762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D0"/>
    <w:rsid w:val="00170FD0"/>
    <w:rsid w:val="002F05C6"/>
    <w:rsid w:val="003715E5"/>
    <w:rsid w:val="00677461"/>
    <w:rsid w:val="00A27620"/>
    <w:rsid w:val="00B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70FD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5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7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5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7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5E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70FD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5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7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5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7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5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6954</Words>
  <Characters>39641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АНО ДПО ПЦОТ</cp:lastModifiedBy>
  <cp:revision>2</cp:revision>
  <dcterms:created xsi:type="dcterms:W3CDTF">2021-01-21T10:56:00Z</dcterms:created>
  <dcterms:modified xsi:type="dcterms:W3CDTF">2021-01-21T10:56:00Z</dcterms:modified>
</cp:coreProperties>
</file>